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11814790" w:rsidR="00667DFF" w:rsidRPr="00061BEC" w:rsidRDefault="7E27B893" w:rsidP="7E27B893">
      <w:pPr>
        <w:spacing w:before="640"/>
        <w:rPr>
          <w:sz w:val="32"/>
          <w:szCs w:val="32"/>
        </w:rPr>
      </w:pPr>
      <w:r w:rsidRPr="7E27B893">
        <w:rPr>
          <w:sz w:val="32"/>
          <w:szCs w:val="32"/>
        </w:rPr>
        <w:t xml:space="preserve">Archive Reference: GB 0532 </w:t>
      </w:r>
      <w:r w:rsidR="002B7A99">
        <w:rPr>
          <w:sz w:val="32"/>
          <w:szCs w:val="32"/>
        </w:rPr>
        <w:t>Cwl CARE</w:t>
      </w:r>
    </w:p>
    <w:p w14:paraId="2ACA1B3F" w14:textId="0AB212DC" w:rsidR="00667DFF" w:rsidRPr="007322E1" w:rsidRDefault="002B7A99" w:rsidP="7E27B893">
      <w:pPr>
        <w:pStyle w:val="Title"/>
        <w:spacing w:before="1600" w:after="0"/>
        <w:rPr>
          <w:sz w:val="72"/>
          <w:szCs w:val="72"/>
        </w:rPr>
      </w:pPr>
      <w:r w:rsidRPr="002B7A99">
        <w:t>Archive of Communities At Risk from the Environment</w:t>
      </w:r>
      <w:r w:rsidR="7E27B893" w:rsidRPr="7E27B893">
        <w:rPr>
          <w:sz w:val="72"/>
          <w:szCs w:val="72"/>
        </w:rPr>
        <w:t>:</w:t>
      </w:r>
    </w:p>
    <w:p w14:paraId="0D85C832" w14:textId="674938F3" w:rsidR="00667DFF" w:rsidRPr="008760AF" w:rsidRDefault="7E27B893" w:rsidP="7E27B893">
      <w:pPr>
        <w:pStyle w:val="Title"/>
        <w:spacing w:before="1360" w:after="0"/>
        <w:rPr>
          <w:sz w:val="72"/>
          <w:szCs w:val="72"/>
        </w:rPr>
      </w:pPr>
      <w:r w:rsidRPr="7E27B893">
        <w:rPr>
          <w:sz w:val="72"/>
          <w:szCs w:val="72"/>
        </w:rPr>
        <w:t xml:space="preserve">Interim </w:t>
      </w:r>
      <w:r w:rsidR="002B7A99">
        <w:rPr>
          <w:sz w:val="72"/>
          <w:szCs w:val="72"/>
        </w:rPr>
        <w:t>Collection Description</w:t>
      </w:r>
    </w:p>
    <w:p w14:paraId="51B7BA6C" w14:textId="425429C5" w:rsidR="00667DFF" w:rsidRPr="00061BEC" w:rsidRDefault="7E27B893" w:rsidP="7E27B893">
      <w:pPr>
        <w:pStyle w:val="Description"/>
        <w:spacing w:before="2800" w:after="0"/>
        <w:ind w:right="578"/>
        <w:jc w:val="right"/>
        <w:rPr>
          <w:rFonts w:cs="Arial"/>
        </w:rPr>
      </w:pPr>
      <w:r w:rsidRPr="7E27B893">
        <w:rPr>
          <w:rFonts w:cs="Arial"/>
        </w:rPr>
        <w:t>Special Collections</w:t>
      </w:r>
      <w:r w:rsidR="00667DFF">
        <w:br/>
      </w:r>
      <w:r w:rsidRPr="7E27B893">
        <w:rPr>
          <w:rFonts w:cs="Arial"/>
        </w:rPr>
        <w:t>J.B. Priestley Library</w:t>
      </w:r>
      <w:r w:rsidR="00667DFF">
        <w:br/>
      </w:r>
      <w:r w:rsidRPr="7E27B893">
        <w:rPr>
          <w:rFonts w:cs="Arial"/>
        </w:rPr>
        <w:t>University of Bradford</w:t>
      </w:r>
      <w:r w:rsidR="00667DFF">
        <w:br/>
      </w:r>
      <w:r w:rsidRPr="7E27B893">
        <w:rPr>
          <w:rFonts w:cs="Arial"/>
        </w:rPr>
        <w:t>Bradford. BD7 1DP.</w:t>
      </w:r>
      <w:r w:rsidR="00667DFF">
        <w:br/>
      </w:r>
      <w:r w:rsidRPr="7E27B893">
        <w:rPr>
          <w:rFonts w:cs="Arial"/>
        </w:rPr>
        <w:t xml:space="preserve">Email: </w:t>
      </w:r>
      <w:hyperlink r:id="rId9">
        <w:r w:rsidRPr="7E27B893">
          <w:rPr>
            <w:rStyle w:val="Hyperlink"/>
            <w:rFonts w:cs="Arial"/>
            <w:i w:val="0"/>
            <w:color w:val="auto"/>
            <w:sz w:val="32"/>
            <w:szCs w:val="32"/>
          </w:rPr>
          <w:t>special-collections@bradford.ac.uk</w:t>
        </w:r>
        <w:r w:rsidR="00667DFF">
          <w:br/>
        </w:r>
      </w:hyperlink>
      <w:r w:rsidR="007A458B" w:rsidRPr="7E27B893">
        <w:rPr>
          <w:rFonts w:cs="Arial"/>
        </w:rPr>
        <w:t xml:space="preserve"> </w:t>
      </w:r>
      <w:r w:rsidRPr="7E27B893">
        <w:rPr>
          <w:rFonts w:cs="Arial"/>
        </w:rPr>
        <w:t>Tel: +44 (0) 1274 235256</w:t>
      </w:r>
    </w:p>
    <w:p w14:paraId="29860020" w14:textId="77777777" w:rsidR="00667DFF" w:rsidRPr="00061BEC" w:rsidRDefault="00667DFF">
      <w:pPr>
        <w:rPr>
          <w:sz w:val="32"/>
          <w:szCs w:val="32"/>
        </w:rPr>
        <w:sectPr w:rsidR="00667DFF" w:rsidRPr="00061BEC" w:rsidSect="004407BC">
          <w:headerReference w:type="even" r:id="rId10"/>
          <w:footerReference w:type="even" r:id="rId11"/>
          <w:footerReference w:type="default" r:id="rId12"/>
          <w:headerReference w:type="first" r:id="rId13"/>
          <w:footerReference w:type="first" r:id="rId14"/>
          <w:pgSz w:w="11906" w:h="16838"/>
          <w:pgMar w:top="1673" w:right="720" w:bottom="720" w:left="720" w:header="709" w:footer="493" w:gutter="0"/>
          <w:cols w:space="708"/>
          <w:titlePg/>
          <w:docGrid w:linePitch="360"/>
        </w:sectPr>
      </w:pPr>
    </w:p>
    <w:p w14:paraId="26D9E9D3" w14:textId="77777777" w:rsidR="00905B2A" w:rsidRPr="00061BEC" w:rsidRDefault="7E27B893" w:rsidP="7E27B893">
      <w:pPr>
        <w:pStyle w:val="Heading1"/>
        <w:rPr>
          <w:color w:val="auto"/>
        </w:rPr>
      </w:pPr>
      <w:bookmarkStart w:id="0" w:name="_Toc503184714"/>
      <w:r w:rsidRPr="7E27B893">
        <w:rPr>
          <w:color w:val="auto"/>
        </w:rPr>
        <w:lastRenderedPageBreak/>
        <w:t>Introduction</w:t>
      </w:r>
      <w:bookmarkEnd w:id="0"/>
    </w:p>
    <w:p w14:paraId="1CF6380D" w14:textId="200B65E6" w:rsidR="000B7F6F" w:rsidRDefault="7E27B893" w:rsidP="000B7F6F">
      <w:r>
        <w:t xml:space="preserve">This </w:t>
      </w:r>
      <w:r w:rsidR="002B7A99">
        <w:t>description</w:t>
      </w:r>
      <w:r>
        <w:t xml:space="preserve"> is ‘interim’;</w:t>
      </w:r>
      <w:r w:rsidRPr="7E27B893">
        <w:rPr>
          <w:color w:val="FF0000"/>
        </w:rPr>
        <w:t xml:space="preserve"> </w:t>
      </w:r>
      <w:r>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7E27B893" w:rsidP="003B37FD">
      <w:pPr>
        <w:jc w:val="right"/>
      </w:pPr>
      <w:r>
        <w:t>Alison Cullingford, Special Collections Librarian.</w:t>
      </w:r>
    </w:p>
    <w:p w14:paraId="465745A4" w14:textId="77777777" w:rsidR="008561BC" w:rsidRPr="00061BEC" w:rsidRDefault="7E27B893" w:rsidP="7E27B893">
      <w:pPr>
        <w:pStyle w:val="Heading1"/>
        <w:rPr>
          <w:color w:val="auto"/>
        </w:rPr>
      </w:pPr>
      <w:bookmarkStart w:id="1" w:name="_Toc503184715"/>
      <w:r w:rsidRPr="7E27B893">
        <w:rPr>
          <w:color w:val="auto"/>
        </w:rPr>
        <w:t>Collection description</w:t>
      </w:r>
      <w:bookmarkEnd w:id="1"/>
    </w:p>
    <w:p w14:paraId="1D482F07" w14:textId="77777777" w:rsidR="00667DFF" w:rsidRPr="00061BEC" w:rsidRDefault="7E27B893" w:rsidP="7E27B893">
      <w:pPr>
        <w:pStyle w:val="Heading2"/>
        <w:rPr>
          <w:color w:val="auto"/>
        </w:rPr>
      </w:pPr>
      <w:bookmarkStart w:id="2" w:name="_Toc503184716"/>
      <w:r w:rsidRPr="7E27B893">
        <w:rPr>
          <w:color w:val="auto"/>
        </w:rPr>
        <w:t>Reference code</w:t>
      </w:r>
      <w:bookmarkEnd w:id="2"/>
    </w:p>
    <w:p w14:paraId="2E18F614" w14:textId="303640D7" w:rsidR="00667DFF" w:rsidRPr="00061BEC" w:rsidRDefault="7E27B893" w:rsidP="00992ADF">
      <w:r>
        <w:t xml:space="preserve">GB 0532 </w:t>
      </w:r>
      <w:r w:rsidR="002B7A99">
        <w:t>Cwl CARE</w:t>
      </w:r>
      <w:r>
        <w:t>.</w:t>
      </w:r>
    </w:p>
    <w:p w14:paraId="3874F0E3" w14:textId="77777777" w:rsidR="00667DFF" w:rsidRPr="00061BEC" w:rsidRDefault="7E27B893" w:rsidP="7E27B893">
      <w:pPr>
        <w:pStyle w:val="Heading2"/>
        <w:rPr>
          <w:color w:val="auto"/>
        </w:rPr>
      </w:pPr>
      <w:bookmarkStart w:id="3" w:name="_Toc503184717"/>
      <w:r w:rsidRPr="7E27B893">
        <w:rPr>
          <w:color w:val="auto"/>
        </w:rPr>
        <w:t>Title</w:t>
      </w:r>
      <w:bookmarkEnd w:id="3"/>
    </w:p>
    <w:p w14:paraId="06112CCF" w14:textId="05B51E3D" w:rsidR="00667DFF" w:rsidRPr="007322E1" w:rsidRDefault="002B7A99" w:rsidP="00992ADF">
      <w:r w:rsidRPr="002B7A99">
        <w:t>Archive of Communities At Risk from the Environment</w:t>
      </w:r>
      <w:r>
        <w:t>.</w:t>
      </w:r>
    </w:p>
    <w:p w14:paraId="364BDBCE" w14:textId="77777777" w:rsidR="00667DFF" w:rsidRPr="00061BEC" w:rsidRDefault="7E27B893" w:rsidP="7E27B893">
      <w:pPr>
        <w:pStyle w:val="Heading2"/>
        <w:rPr>
          <w:color w:val="auto"/>
        </w:rPr>
      </w:pPr>
      <w:bookmarkStart w:id="4" w:name="_Toc503184718"/>
      <w:r w:rsidRPr="7E27B893">
        <w:rPr>
          <w:color w:val="auto"/>
        </w:rPr>
        <w:t>Dates</w:t>
      </w:r>
      <w:bookmarkEnd w:id="4"/>
    </w:p>
    <w:p w14:paraId="1B475438" w14:textId="38AE50B3" w:rsidR="001909E2" w:rsidRDefault="002B7A99" w:rsidP="003F5291">
      <w:r>
        <w:t>C</w:t>
      </w:r>
      <w:r w:rsidRPr="002B7A99">
        <w:t>irca 1986-1993</w:t>
      </w:r>
      <w:r w:rsidR="7E27B893">
        <w:t>.</w:t>
      </w:r>
    </w:p>
    <w:p w14:paraId="1061A58D" w14:textId="1A76B047" w:rsidR="00667DFF" w:rsidRPr="00061BEC" w:rsidRDefault="7E27B893" w:rsidP="7E27B893">
      <w:pPr>
        <w:pStyle w:val="Heading2"/>
        <w:rPr>
          <w:color w:val="auto"/>
        </w:rPr>
      </w:pPr>
      <w:bookmarkStart w:id="5" w:name="_Toc503184719"/>
      <w:r w:rsidRPr="7E27B893">
        <w:rPr>
          <w:color w:val="auto"/>
        </w:rPr>
        <w:t>Level of description</w:t>
      </w:r>
      <w:bookmarkEnd w:id="5"/>
    </w:p>
    <w:p w14:paraId="196B84FA" w14:textId="77777777" w:rsidR="00667DFF" w:rsidRPr="00061BEC" w:rsidRDefault="7E27B893" w:rsidP="00667DFF">
      <w:r>
        <w:t>Collection (fonds).</w:t>
      </w:r>
    </w:p>
    <w:p w14:paraId="0E1BEB72" w14:textId="77777777" w:rsidR="00667DFF" w:rsidRPr="00061BEC" w:rsidRDefault="7E27B893" w:rsidP="7E27B893">
      <w:pPr>
        <w:pStyle w:val="Heading2"/>
        <w:rPr>
          <w:color w:val="auto"/>
        </w:rPr>
      </w:pPr>
      <w:bookmarkStart w:id="6" w:name="_Toc503184720"/>
      <w:r w:rsidRPr="7E27B893">
        <w:rPr>
          <w:color w:val="auto"/>
        </w:rPr>
        <w:t>Extent</w:t>
      </w:r>
      <w:bookmarkEnd w:id="6"/>
    </w:p>
    <w:p w14:paraId="0A8A7A2F" w14:textId="3A385CC4" w:rsidR="00667DFF" w:rsidRPr="00061BEC" w:rsidRDefault="002B7A99" w:rsidP="00667DFF">
      <w:r w:rsidRPr="002B7A99">
        <w:t>0.05 linear metres, 0.00315 cubic metres</w:t>
      </w:r>
      <w:r w:rsidR="7E27B893">
        <w:t>.</w:t>
      </w:r>
    </w:p>
    <w:p w14:paraId="79A6BC47" w14:textId="77777777" w:rsidR="00667DFF" w:rsidRPr="00061BEC" w:rsidRDefault="7E27B893" w:rsidP="7E27B893">
      <w:pPr>
        <w:pStyle w:val="Heading2"/>
        <w:rPr>
          <w:color w:val="auto"/>
        </w:rPr>
      </w:pPr>
      <w:bookmarkStart w:id="7" w:name="_Toc503184721"/>
      <w:r w:rsidRPr="7E27B893">
        <w:rPr>
          <w:color w:val="auto"/>
        </w:rPr>
        <w:t>Name of creator</w:t>
      </w:r>
      <w:bookmarkEnd w:id="7"/>
    </w:p>
    <w:p w14:paraId="1A78513A" w14:textId="2EBF3E3C" w:rsidR="00E34045" w:rsidRPr="00061BEC" w:rsidRDefault="002B7A99" w:rsidP="00B80D73">
      <w:r w:rsidRPr="002B7A99">
        <w:t>Communities At Risk from the Environment</w:t>
      </w:r>
      <w:r w:rsidR="7E27B893">
        <w:t>.</w:t>
      </w:r>
    </w:p>
    <w:p w14:paraId="51BE9C57" w14:textId="1097577B" w:rsidR="00667DFF" w:rsidRDefault="002B7A99" w:rsidP="7E27B893">
      <w:pPr>
        <w:pStyle w:val="Heading2"/>
        <w:rPr>
          <w:color w:val="auto"/>
        </w:rPr>
      </w:pPr>
      <w:bookmarkStart w:id="8" w:name="_Toc503184722"/>
      <w:r>
        <w:rPr>
          <w:color w:val="auto"/>
        </w:rPr>
        <w:t>Administrative</w:t>
      </w:r>
      <w:r w:rsidR="7E27B893" w:rsidRPr="7E27B893">
        <w:rPr>
          <w:color w:val="auto"/>
        </w:rPr>
        <w:t xml:space="preserve"> history</w:t>
      </w:r>
      <w:bookmarkEnd w:id="8"/>
    </w:p>
    <w:p w14:paraId="3B74B05A" w14:textId="70815826" w:rsidR="002B7A99" w:rsidRDefault="002B7A99" w:rsidP="002B7A99">
      <w:r w:rsidRPr="002B7A99">
        <w:t>Communities At Risk from the Environment (CARE) was founded in Berkshire circa 1986  in response to concerns about health risks from nearby military and research establishments, notably AWE Aldermaston and RAF Burghfield.  More detailed cataloguing and further research should establish more detail about the group.</w:t>
      </w:r>
    </w:p>
    <w:p w14:paraId="2D1F8CB6" w14:textId="1826C733" w:rsidR="002B7A99" w:rsidRDefault="002B7A99" w:rsidP="002B7A99">
      <w:pPr>
        <w:pStyle w:val="Heading2"/>
      </w:pPr>
      <w:r>
        <w:lastRenderedPageBreak/>
        <w:t>Archival history</w:t>
      </w:r>
    </w:p>
    <w:p w14:paraId="2E65F2F7" w14:textId="3DE11B67" w:rsidR="002B7A99" w:rsidRPr="002B7A99" w:rsidRDefault="002B7A99" w:rsidP="002B7A99">
      <w:r w:rsidRPr="002B7A99">
        <w:t>Donated to the Peace Museum between 1993 and 2012.</w:t>
      </w:r>
    </w:p>
    <w:p w14:paraId="42305A83" w14:textId="77777777" w:rsidR="00667DFF" w:rsidRPr="00061BEC" w:rsidRDefault="7E27B893" w:rsidP="7E27B893">
      <w:pPr>
        <w:pStyle w:val="Heading2"/>
        <w:rPr>
          <w:color w:val="auto"/>
        </w:rPr>
      </w:pPr>
      <w:bookmarkStart w:id="9" w:name="_Toc503184723"/>
      <w:r w:rsidRPr="7E27B893">
        <w:rPr>
          <w:color w:val="auto"/>
        </w:rPr>
        <w:t>Immediate source of acquisition</w:t>
      </w:r>
      <w:bookmarkEnd w:id="9"/>
    </w:p>
    <w:p w14:paraId="02F81A3E" w14:textId="757242AC" w:rsidR="00E34045" w:rsidRPr="00061BEC" w:rsidRDefault="002B7A99" w:rsidP="00E34045">
      <w:r w:rsidRPr="002B7A99">
        <w:t>Donated to Special Collections by the Peace Museum in 2012.</w:t>
      </w:r>
    </w:p>
    <w:p w14:paraId="5BF5D9F6" w14:textId="77777777" w:rsidR="00667DFF" w:rsidRDefault="7E27B893" w:rsidP="7E27B893">
      <w:pPr>
        <w:pStyle w:val="Heading2"/>
        <w:rPr>
          <w:color w:val="auto"/>
        </w:rPr>
      </w:pPr>
      <w:bookmarkStart w:id="10" w:name="_Toc503184724"/>
      <w:r w:rsidRPr="7E27B893">
        <w:rPr>
          <w:color w:val="auto"/>
        </w:rPr>
        <w:t>Scope and content</w:t>
      </w:r>
      <w:bookmarkEnd w:id="10"/>
    </w:p>
    <w:p w14:paraId="3B23F51C" w14:textId="60ACED8F" w:rsidR="001A475C" w:rsidRDefault="002B7A99" w:rsidP="009432EF">
      <w:r w:rsidRPr="002B7A99">
        <w:t>Material dates mainly from 1986-1987 and 1993.  It comprises a file in no apparent order, including correspondence, meeting minutes, press releases, reports, press cuttings (mainly from the local press).</w:t>
      </w:r>
    </w:p>
    <w:p w14:paraId="6BA7A93C" w14:textId="77777777" w:rsidR="00667DFF" w:rsidRPr="00061BEC" w:rsidRDefault="7E27B893" w:rsidP="7E27B893">
      <w:pPr>
        <w:pStyle w:val="Heading2"/>
        <w:rPr>
          <w:color w:val="auto"/>
        </w:rPr>
      </w:pPr>
      <w:bookmarkStart w:id="11" w:name="_Toc503184725"/>
      <w:r w:rsidRPr="7E27B893">
        <w:rPr>
          <w:color w:val="auto"/>
        </w:rPr>
        <w:t>Appraisal</w:t>
      </w:r>
      <w:bookmarkEnd w:id="11"/>
    </w:p>
    <w:p w14:paraId="6E03542D" w14:textId="45570BFD" w:rsidR="001438C2" w:rsidRDefault="002B7A99" w:rsidP="001438C2">
      <w:r w:rsidRPr="002B7A99">
        <w:t>Duplicates and irrelevant material have been weeded as seen; further appraisal will be carried out as the Archive is catalogued in more detail.</w:t>
      </w:r>
    </w:p>
    <w:p w14:paraId="53CABD0F" w14:textId="77777777" w:rsidR="0060238D" w:rsidRDefault="7E27B893" w:rsidP="0060238D">
      <w:pPr>
        <w:pStyle w:val="Heading2"/>
      </w:pPr>
      <w:bookmarkStart w:id="12" w:name="_Toc503184726"/>
      <w:r>
        <w:t>Accruals</w:t>
      </w:r>
      <w:bookmarkEnd w:id="12"/>
    </w:p>
    <w:p w14:paraId="7533A6D9" w14:textId="77777777" w:rsidR="0060238D" w:rsidRDefault="7E27B893" w:rsidP="001438C2">
      <w:r>
        <w:t>No further accruals are expected.</w:t>
      </w:r>
    </w:p>
    <w:p w14:paraId="5A782B86" w14:textId="77777777" w:rsidR="00667DFF" w:rsidRDefault="7E27B893" w:rsidP="7E27B893">
      <w:pPr>
        <w:pStyle w:val="Heading2"/>
        <w:rPr>
          <w:color w:val="auto"/>
        </w:rPr>
      </w:pPr>
      <w:bookmarkStart w:id="13" w:name="_Toc503184727"/>
      <w:r w:rsidRPr="7E27B893">
        <w:rPr>
          <w:color w:val="auto"/>
        </w:rPr>
        <w:t>System of arrangement</w:t>
      </w:r>
      <w:bookmarkEnd w:id="13"/>
    </w:p>
    <w:p w14:paraId="688EB1B0" w14:textId="0AB61BFD" w:rsidR="0060238D" w:rsidRPr="0060238D" w:rsidRDefault="002B7A99" w:rsidP="0060238D">
      <w:r w:rsidRPr="002B7A99">
        <w:t>We have kept the file in its original order pending further cataloguing.</w:t>
      </w:r>
    </w:p>
    <w:p w14:paraId="2C9DE1E2" w14:textId="77777777" w:rsidR="00667DFF" w:rsidRPr="00061BEC" w:rsidRDefault="7E27B893" w:rsidP="7E27B893">
      <w:pPr>
        <w:pStyle w:val="Heading2"/>
        <w:rPr>
          <w:color w:val="auto"/>
        </w:rPr>
      </w:pPr>
      <w:bookmarkStart w:id="14" w:name="_Toc503184728"/>
      <w:r w:rsidRPr="7E27B893">
        <w:rPr>
          <w:color w:val="auto"/>
        </w:rPr>
        <w:t>Access conditions</w:t>
      </w:r>
      <w:bookmarkEnd w:id="14"/>
    </w:p>
    <w:p w14:paraId="54CC261B" w14:textId="4E10B3E9" w:rsidR="007322E1" w:rsidRDefault="7E27B893" w:rsidP="001F0420">
      <w:r>
        <w:t>Available to researchers, by appointment.  Access to archive material is subject to preservation requirements and must also conform to the restrictions of the Data Protection Act and any other appropriate legislation.  This Archive includes items containing personal data, to which access is restricted under the Data Protection Act pending further cataloguing.  This will be carried out in response to user demand so individuals are encouraged to inform Special Collections of their interest in this material.</w:t>
      </w:r>
    </w:p>
    <w:p w14:paraId="7D5F6EAC" w14:textId="77777777" w:rsidR="00667DFF" w:rsidRDefault="7E27B893" w:rsidP="7E27B893">
      <w:pPr>
        <w:pStyle w:val="Heading2"/>
        <w:rPr>
          <w:color w:val="auto"/>
        </w:rPr>
      </w:pPr>
      <w:bookmarkStart w:id="15" w:name="_Toc503184729"/>
      <w:r w:rsidRPr="7E27B893">
        <w:rPr>
          <w:color w:val="auto"/>
        </w:rPr>
        <w:t>Copyright/conditions governing reproduction</w:t>
      </w:r>
      <w:bookmarkEnd w:id="15"/>
    </w:p>
    <w:p w14:paraId="60977418" w14:textId="3242D8EA" w:rsidR="00667DFF" w:rsidRPr="00061BEC" w:rsidRDefault="7E27B893" w:rsidP="00667DFF">
      <w: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2B7A99">
        <w:t>T</w:t>
      </w:r>
      <w:r>
        <w:t>he Library will assist where possible with identifying copyright owners, but responsibility for ensuring copyright clearance rests with the user of the material.</w:t>
      </w:r>
    </w:p>
    <w:p w14:paraId="339BB34D" w14:textId="77777777" w:rsidR="00667DFF" w:rsidRPr="00061BEC" w:rsidRDefault="7E27B893" w:rsidP="7E27B893">
      <w:pPr>
        <w:pStyle w:val="Heading2"/>
        <w:rPr>
          <w:color w:val="auto"/>
        </w:rPr>
      </w:pPr>
      <w:bookmarkStart w:id="16" w:name="_Toc503184730"/>
      <w:r w:rsidRPr="7E27B893">
        <w:rPr>
          <w:color w:val="auto"/>
        </w:rPr>
        <w:lastRenderedPageBreak/>
        <w:t>Language of material</w:t>
      </w:r>
      <w:bookmarkEnd w:id="16"/>
    </w:p>
    <w:p w14:paraId="3983DDF1" w14:textId="351B592E" w:rsidR="00667DFF" w:rsidRDefault="7E27B893" w:rsidP="00667DFF">
      <w:r>
        <w:t>English.</w:t>
      </w:r>
    </w:p>
    <w:p w14:paraId="5486AA46" w14:textId="77777777" w:rsidR="00667DFF" w:rsidRPr="00061BEC" w:rsidRDefault="7E27B893" w:rsidP="7E27B893">
      <w:pPr>
        <w:pStyle w:val="Heading2"/>
        <w:rPr>
          <w:color w:val="auto"/>
        </w:rPr>
      </w:pPr>
      <w:bookmarkStart w:id="17" w:name="_Toc503184734"/>
      <w:r w:rsidRPr="7E27B893">
        <w:rPr>
          <w:color w:val="auto"/>
        </w:rPr>
        <w:t>Archivist’s note</w:t>
      </w:r>
      <w:bookmarkEnd w:id="17"/>
    </w:p>
    <w:p w14:paraId="3BBB5D13" w14:textId="77777777" w:rsidR="00E34045" w:rsidRDefault="7E27B893" w:rsidP="00992ADF">
      <w:r>
        <w:t>Described by Alison Cullingford.</w:t>
      </w:r>
    </w:p>
    <w:p w14:paraId="6DD17C79" w14:textId="77777777" w:rsidR="00667DFF" w:rsidRPr="00061BEC" w:rsidRDefault="7E27B893" w:rsidP="7E27B893">
      <w:pPr>
        <w:pStyle w:val="Heading2"/>
        <w:rPr>
          <w:color w:val="auto"/>
        </w:rPr>
      </w:pPr>
      <w:bookmarkStart w:id="18" w:name="_Toc503184735"/>
      <w:r w:rsidRPr="7E27B893">
        <w:rPr>
          <w:color w:val="auto"/>
        </w:rPr>
        <w:t>Rules or conventions</w:t>
      </w:r>
      <w:bookmarkEnd w:id="18"/>
    </w:p>
    <w:p w14:paraId="78449D93" w14:textId="77777777" w:rsidR="00667DFF" w:rsidRPr="00061BEC" w:rsidRDefault="7E27B893" w:rsidP="00667DFF">
      <w:r>
        <w:t>ISAD(G) 2nd edition.</w:t>
      </w:r>
    </w:p>
    <w:p w14:paraId="4E81CA19" w14:textId="77777777" w:rsidR="00667DFF" w:rsidRPr="00061BEC" w:rsidRDefault="7E27B893" w:rsidP="7E27B893">
      <w:pPr>
        <w:pStyle w:val="Heading2"/>
        <w:rPr>
          <w:color w:val="auto"/>
        </w:rPr>
      </w:pPr>
      <w:bookmarkStart w:id="19" w:name="_Toc503184736"/>
      <w:r w:rsidRPr="7E27B893">
        <w:rPr>
          <w:color w:val="auto"/>
        </w:rPr>
        <w:t>Date(s) of description</w:t>
      </w:r>
      <w:bookmarkEnd w:id="19"/>
    </w:p>
    <w:p w14:paraId="548246DA" w14:textId="220D62ED" w:rsidR="00667DFF" w:rsidRPr="00061BEC" w:rsidRDefault="002B7A99" w:rsidP="00992ADF">
      <w:r>
        <w:t>February 2015</w:t>
      </w:r>
      <w:r w:rsidR="7E27B893">
        <w:t>.</w:t>
      </w:r>
    </w:p>
    <w:p w14:paraId="64A98F4F" w14:textId="77777777" w:rsidR="00667DFF" w:rsidRPr="00061BEC" w:rsidRDefault="7E27B893" w:rsidP="7E27B893">
      <w:pPr>
        <w:pStyle w:val="Heading2"/>
        <w:rPr>
          <w:color w:val="auto"/>
        </w:rPr>
      </w:pPr>
      <w:bookmarkStart w:id="20" w:name="_Toc503184737"/>
      <w:r w:rsidRPr="7E27B893">
        <w:rPr>
          <w:color w:val="auto"/>
        </w:rPr>
        <w:t>Indexing</w:t>
      </w:r>
      <w:bookmarkEnd w:id="20"/>
    </w:p>
    <w:p w14:paraId="3B335B79" w14:textId="77777777" w:rsidR="00E76972" w:rsidRDefault="7E27B893" w:rsidP="00E76972">
      <w:pPr>
        <w:pStyle w:val="Heading3"/>
      </w:pPr>
      <w:r>
        <w:t>Organisations</w:t>
      </w:r>
    </w:p>
    <w:p w14:paraId="40142EFB" w14:textId="38FB80F0" w:rsidR="002B7A99" w:rsidRDefault="002B7A99" w:rsidP="002B7A99">
      <w:r w:rsidRPr="002B7A99">
        <w:t>Communities At Risk from the Environment</w:t>
      </w:r>
    </w:p>
    <w:p w14:paraId="49C1154B" w14:textId="2931F4B0" w:rsidR="002B7A99" w:rsidRDefault="002B7A99" w:rsidP="002B7A99">
      <w:r>
        <w:t>AWE Aldermaston</w:t>
      </w:r>
    </w:p>
    <w:p w14:paraId="0F5ACB32" w14:textId="7C84CE43" w:rsidR="002B7A99" w:rsidRPr="002B7A99" w:rsidRDefault="002B7A99" w:rsidP="002B7A99">
      <w:r>
        <w:t>RAF Burghfield</w:t>
      </w:r>
      <w:bookmarkStart w:id="21" w:name="_GoBack"/>
      <w:bookmarkEnd w:id="21"/>
    </w:p>
    <w:p w14:paraId="45B69B94" w14:textId="77777777" w:rsidR="00DF618B" w:rsidRDefault="7E27B893" w:rsidP="00DF618B">
      <w:pPr>
        <w:pStyle w:val="Heading3"/>
      </w:pPr>
      <w:r>
        <w:t>Subjects</w:t>
      </w:r>
    </w:p>
    <w:p w14:paraId="61C8CFED" w14:textId="26669DD1" w:rsidR="002B7A99" w:rsidRDefault="002B7A99" w:rsidP="002B7A99">
      <w:r>
        <w:t>Berkshire (England)</w:t>
      </w:r>
    </w:p>
    <w:p w14:paraId="0DE9E7BD" w14:textId="065C0E64" w:rsidR="002B7A99" w:rsidRDefault="002B7A99" w:rsidP="002B7A99">
      <w:r>
        <w:t>Radioactive pollution</w:t>
      </w:r>
    </w:p>
    <w:p w14:paraId="616BF9D3" w14:textId="14A0B3AD" w:rsidR="002B7A99" w:rsidRDefault="002B7A99" w:rsidP="002B7A99">
      <w:r>
        <w:t>Environmental protection</w:t>
      </w:r>
    </w:p>
    <w:p w14:paraId="1E8E1C50" w14:textId="4CE0F377" w:rsidR="007A458B" w:rsidRDefault="007A458B" w:rsidP="002B7A99">
      <w:r>
        <w:t>Nuclear weapons safety</w:t>
      </w:r>
    </w:p>
    <w:p w14:paraId="6FDDADEF" w14:textId="77777777" w:rsidR="002B7A99" w:rsidRPr="002B7A99" w:rsidRDefault="002B7A99" w:rsidP="002B7A99"/>
    <w:p w14:paraId="62811EBE" w14:textId="6380F9F9" w:rsidR="00E76972" w:rsidRDefault="00E76972" w:rsidP="00E76972">
      <w:pPr>
        <w:pStyle w:val="Heading1"/>
      </w:pPr>
    </w:p>
    <w:sectPr w:rsidR="00E76972" w:rsidSect="00B85C40">
      <w:headerReference w:type="default" r:id="rId15"/>
      <w:footerReference w:type="default" r:id="rId16"/>
      <w:footerReference w:type="first" r:id="rId17"/>
      <w:pgSz w:w="11906" w:h="16838"/>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BA8C50"/>
  <w15:commentEx w15:done="0" w15:paraId="0200424F"/>
  <w15:commentEx w15:done="0" w15:paraId="1A97AE96"/>
  <w15:commentEx w15:done="0" w15:paraId="5D38E0D3"/>
  <w15:commentEx w15:done="0" w15:paraId="2FDF99E1"/>
  <w15:commentEx w15:done="0" w15:paraId="38340B3C"/>
  <w15:commentEx w15:done="0" w15:paraId="0A2570EB"/>
  <w15:commentEx w15:done="0" w15:paraId="038B8746"/>
  <w15:commentEx w15:done="0" w15:paraId="2B0E42B1"/>
  <w15:commentEx w15:done="0" w15:paraId="2622CEC6"/>
  <w15:commentEx w15:done="0" w15:paraId="5E521CD0"/>
  <w15:commentEx w15:done="0" w15:paraId="68A0EC1C"/>
  <w15:commentEx w15:done="0" w15:paraId="7E694E75"/>
  <w15:commentEx w15:done="0" w15:paraId="79368FF8"/>
  <w15:commentEx w15:done="0" w15:paraId="6B1B3A86"/>
  <w15:commentEx w15:done="0" w15:paraId="4CE3F1E6"/>
  <w15:commentEx w15:done="0" w15:paraId="3B2CD87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A1268" w:rsidRDefault="002A1268" w:rsidP="00550740">
      <w:pPr>
        <w:spacing w:after="0" w:line="240" w:lineRule="auto"/>
      </w:pPr>
      <w:r>
        <w:separator/>
      </w:r>
    </w:p>
  </w:endnote>
  <w:endnote w:type="continuationSeparator" w:id="0">
    <w:p w14:paraId="113F8705" w14:textId="77777777" w:rsidR="002A1268" w:rsidRDefault="002A1268"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77777777" w:rsidR="002A1268" w:rsidRDefault="002A1268"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7B41D5">
          <w:rPr>
            <w:noProof/>
          </w:rPr>
          <w:t>2</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A1268" w:rsidRPr="00C64C19" w:rsidRDefault="002A1268"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A1268" w:rsidRDefault="002A1268" w:rsidP="7E27B893">
    <w:pPr>
      <w:tabs>
        <w:tab w:val="center" w:pos="4513"/>
        <w:tab w:val="right" w:pos="9026"/>
      </w:tabs>
      <w:spacing w:after="0" w:line="240" w:lineRule="auto"/>
      <w:ind w:right="1843"/>
      <w:rPr>
        <w:rStyle w:val="Hyperlink"/>
        <w:rFonts w:cs="Arial"/>
      </w:rPr>
    </w:pPr>
    <w:r>
      <w:t xml:space="preserve">Copyright in this Catalogue: University of Bradford </w:t>
    </w:r>
    <w:r>
      <w:br/>
      <w:t>Readers are welcome to share it under the terms of our Creative Commons licence</w:t>
    </w:r>
    <w:r w:rsidRPr="7E27B893">
      <w:rPr>
        <w:sz w:val="18"/>
        <w:szCs w:val="18"/>
      </w:rPr>
      <w:t xml:space="preserve"> </w:t>
    </w:r>
    <w:r w:rsidRPr="7E27B893">
      <w:rPr>
        <w:rFonts w:cs="Arial"/>
      </w:rPr>
      <w:t>CC BY-NC-ND 3.0.</w:t>
    </w:r>
  </w:p>
  <w:p w14:paraId="65B61929" w14:textId="194C1955" w:rsidR="002A1268" w:rsidRPr="005221D0" w:rsidRDefault="002B7A99" w:rsidP="7E27B893">
    <w:pPr>
      <w:pStyle w:val="Footer"/>
      <w:jc w:val="right"/>
      <w:rPr>
        <w:sz w:val="2"/>
        <w:szCs w:val="2"/>
      </w:rPr>
    </w:pPr>
    <w:r>
      <w:t>February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7777777" w:rsidR="002A1268" w:rsidRDefault="002A1268"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7B41D5">
          <w:rPr>
            <w:noProof/>
          </w:rPr>
          <w:t>3</w:t>
        </w:r>
        <w:r>
          <w:rPr>
            <w:noProof/>
          </w:rPr>
          <w:fldChar w:fldCharType="end"/>
        </w:r>
        <w:r>
          <w:tab/>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A1268" w:rsidRDefault="002A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A1268" w:rsidRPr="00550740" w:rsidRDefault="002A1268"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A1268" w:rsidRDefault="002A1268" w:rsidP="00550740">
      <w:pPr>
        <w:spacing w:after="0" w:line="240" w:lineRule="auto"/>
      </w:pPr>
      <w:r>
        <w:separator/>
      </w:r>
    </w:p>
  </w:footnote>
  <w:footnote w:type="continuationSeparator" w:id="0">
    <w:p w14:paraId="0BA278F2" w14:textId="77777777" w:rsidR="002A1268" w:rsidRDefault="002A1268"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598147CA" w:rsidR="002A1268" w:rsidRPr="00992ADF" w:rsidRDefault="002B7A99" w:rsidP="7E27B893">
    <w:pPr>
      <w:pStyle w:val="Header"/>
      <w:rPr>
        <w:lang w:val="it-IT"/>
      </w:rPr>
    </w:pPr>
    <w:r>
      <w:t>Cwl CARE</w:t>
    </w:r>
    <w:r w:rsidR="002A1268" w:rsidRPr="7E27B893">
      <w:rPr>
        <w:lang w:val="it-IT"/>
      </w:rPr>
      <w:t xml:space="preserve">. Interim </w:t>
    </w:r>
    <w:r w:rsidR="00181494">
      <w:rPr>
        <w:lang w:val="it-IT"/>
      </w:rPr>
      <w:t>Description</w:t>
    </w:r>
  </w:p>
  <w:p w14:paraId="18571FA7" w14:textId="77777777" w:rsidR="002A1268" w:rsidRPr="00992ADF" w:rsidRDefault="002A1268"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A1268" w:rsidRPr="005221D0" w:rsidRDefault="002A1268"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35F4" w14:textId="4A465A03" w:rsidR="002A1268" w:rsidRPr="00992ADF" w:rsidRDefault="002B7A99" w:rsidP="7E27B893">
    <w:pPr>
      <w:pStyle w:val="Header"/>
      <w:jc w:val="right"/>
      <w:rPr>
        <w:lang w:val="it-IT"/>
      </w:rPr>
    </w:pPr>
    <w:r>
      <w:t>Cwl CARE</w:t>
    </w:r>
    <w:r w:rsidR="002A1268" w:rsidRPr="7E27B893">
      <w:rPr>
        <w:lang w:val="it-IT"/>
      </w:rPr>
      <w:t xml:space="preserve">. Interim </w:t>
    </w:r>
    <w:r w:rsidR="00181494">
      <w:rPr>
        <w:lang w:val="it-IT"/>
      </w:rPr>
      <w:t>Description</w:t>
    </w:r>
  </w:p>
  <w:p w14:paraId="6A062266" w14:textId="77777777" w:rsidR="002A1268" w:rsidRPr="00A401F9" w:rsidRDefault="002A1268" w:rsidP="00A4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people.xml><?xml version="1.0" encoding="utf-8"?>
<w15:people xmlns:mc="http://schemas.openxmlformats.org/markup-compatibility/2006" xmlns:w15="http://schemas.microsoft.com/office/word/2012/wordml" mc:Ignorable="w15">
  <w15:person w15:author="Martin Lev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34B"/>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5319"/>
    <w:rsid w:val="0010603D"/>
    <w:rsid w:val="00106733"/>
    <w:rsid w:val="00106FC0"/>
    <w:rsid w:val="0010773A"/>
    <w:rsid w:val="00107772"/>
    <w:rsid w:val="00107E74"/>
    <w:rsid w:val="00111C26"/>
    <w:rsid w:val="00112612"/>
    <w:rsid w:val="00113A8C"/>
    <w:rsid w:val="00114108"/>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5F35"/>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494"/>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9E2"/>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48C"/>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423"/>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C1C"/>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52B"/>
    <w:rsid w:val="00234858"/>
    <w:rsid w:val="00234AD1"/>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6CB1"/>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268"/>
    <w:rsid w:val="002A1FE7"/>
    <w:rsid w:val="002A2E59"/>
    <w:rsid w:val="002A37F7"/>
    <w:rsid w:val="002A3D07"/>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6F3B"/>
    <w:rsid w:val="002B7244"/>
    <w:rsid w:val="002B7A99"/>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3F8E"/>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78"/>
    <w:rsid w:val="00302A47"/>
    <w:rsid w:val="00305EF5"/>
    <w:rsid w:val="0030613D"/>
    <w:rsid w:val="003061D7"/>
    <w:rsid w:val="00306215"/>
    <w:rsid w:val="003063DA"/>
    <w:rsid w:val="00306503"/>
    <w:rsid w:val="0030674E"/>
    <w:rsid w:val="0030759C"/>
    <w:rsid w:val="00307928"/>
    <w:rsid w:val="00307C87"/>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0E0"/>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210"/>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4D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291"/>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D7C"/>
    <w:rsid w:val="004352DE"/>
    <w:rsid w:val="00436CC3"/>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50A"/>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643"/>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87B92"/>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62C"/>
    <w:rsid w:val="004C1CD1"/>
    <w:rsid w:val="004C24B2"/>
    <w:rsid w:val="004C3467"/>
    <w:rsid w:val="004C3F42"/>
    <w:rsid w:val="004C43DC"/>
    <w:rsid w:val="004C4D3E"/>
    <w:rsid w:val="004C5B7E"/>
    <w:rsid w:val="004C5E31"/>
    <w:rsid w:val="004C5FE8"/>
    <w:rsid w:val="004C6B45"/>
    <w:rsid w:val="004D148C"/>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0E0"/>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1EC"/>
    <w:rsid w:val="00574282"/>
    <w:rsid w:val="005749F3"/>
    <w:rsid w:val="00574EDE"/>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582C"/>
    <w:rsid w:val="005B787E"/>
    <w:rsid w:val="005B795E"/>
    <w:rsid w:val="005B7FCE"/>
    <w:rsid w:val="005C1AC9"/>
    <w:rsid w:val="005C1CCD"/>
    <w:rsid w:val="005C276D"/>
    <w:rsid w:val="005C2C24"/>
    <w:rsid w:val="005C3424"/>
    <w:rsid w:val="005C364E"/>
    <w:rsid w:val="005C3A0A"/>
    <w:rsid w:val="005C3C83"/>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E7EFE"/>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17E4E"/>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59CA"/>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053"/>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0E26"/>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49"/>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1D0"/>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4F9"/>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BDA"/>
    <w:rsid w:val="006C5DAB"/>
    <w:rsid w:val="006C675B"/>
    <w:rsid w:val="006C7100"/>
    <w:rsid w:val="006D039D"/>
    <w:rsid w:val="006D0405"/>
    <w:rsid w:val="006D0993"/>
    <w:rsid w:val="006D0B86"/>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0E8"/>
    <w:rsid w:val="00754168"/>
    <w:rsid w:val="007541EE"/>
    <w:rsid w:val="00754D04"/>
    <w:rsid w:val="0075570A"/>
    <w:rsid w:val="00757025"/>
    <w:rsid w:val="0075723B"/>
    <w:rsid w:val="00757244"/>
    <w:rsid w:val="00757567"/>
    <w:rsid w:val="00760B0B"/>
    <w:rsid w:val="007611F2"/>
    <w:rsid w:val="007619A6"/>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58B"/>
    <w:rsid w:val="007A4DCB"/>
    <w:rsid w:val="007A4DF6"/>
    <w:rsid w:val="007A4E0E"/>
    <w:rsid w:val="007A6B33"/>
    <w:rsid w:val="007A7619"/>
    <w:rsid w:val="007B0A87"/>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41D5"/>
    <w:rsid w:val="007B5593"/>
    <w:rsid w:val="007B5A92"/>
    <w:rsid w:val="007B5E6F"/>
    <w:rsid w:val="007B63E5"/>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63"/>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6A27"/>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2F85"/>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00"/>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177"/>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8D"/>
    <w:rsid w:val="008D2EB3"/>
    <w:rsid w:val="008D3E46"/>
    <w:rsid w:val="008D409E"/>
    <w:rsid w:val="008D4C4F"/>
    <w:rsid w:val="008D52FA"/>
    <w:rsid w:val="008D5996"/>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99A"/>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6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5F71"/>
    <w:rsid w:val="00A96638"/>
    <w:rsid w:val="00A967E9"/>
    <w:rsid w:val="00AA0025"/>
    <w:rsid w:val="00AA105F"/>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5EF"/>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5FA2"/>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2EA4"/>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6780A"/>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1D67"/>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9EE"/>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610"/>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0EC4"/>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ACA"/>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3DA"/>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4BC"/>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1BE7"/>
    <w:rsid w:val="00DE214F"/>
    <w:rsid w:val="00DE3A05"/>
    <w:rsid w:val="00DE456F"/>
    <w:rsid w:val="00DE4F19"/>
    <w:rsid w:val="00DE55B9"/>
    <w:rsid w:val="00DE5D38"/>
    <w:rsid w:val="00DE616A"/>
    <w:rsid w:val="00DE651F"/>
    <w:rsid w:val="00DE6EA3"/>
    <w:rsid w:val="00DE70D6"/>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67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1B66"/>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64DA"/>
    <w:rsid w:val="00FF720F"/>
    <w:rsid w:val="00FF7C87"/>
    <w:rsid w:val="183950CD"/>
    <w:rsid w:val="7E27B8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470367009">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9750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370058c01c1c4dad"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34b46e9a6c6049eb"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E61F-7963-4E68-B518-F08A7D1C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Cwl CARE Interim description</vt:lpstr>
    </vt:vector>
  </TitlesOfParts>
  <Manager>A.Cullingford@bradford.ac.uk</Manager>
  <Company>University of Bradford</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Cwl CARE Interim description</dc:title>
  <dc:creator>Alison Cullingford</dc:creator>
  <cp:keywords>Archives, Special Collections, Peace, Nuclear weapons, Safety</cp:keywords>
  <cp:lastModifiedBy>Alison Cullingford</cp:lastModifiedBy>
  <cp:revision>3</cp:revision>
  <cp:lastPrinted>2018-09-24T15:03:00Z</cp:lastPrinted>
  <dcterms:created xsi:type="dcterms:W3CDTF">2018-09-24T15:35:00Z</dcterms:created>
  <dcterms:modified xsi:type="dcterms:W3CDTF">2018-09-25T10:08:00Z</dcterms:modified>
</cp:coreProperties>
</file>